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DF" w:rsidRPr="005D3C12" w:rsidRDefault="00B30EDF" w:rsidP="005D3C1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D3C12">
        <w:rPr>
          <w:rFonts w:ascii="Times New Roman" w:hAnsi="Times New Roman" w:cs="Times New Roman"/>
          <w:sz w:val="24"/>
          <w:szCs w:val="24"/>
        </w:rPr>
        <w:t>Аннотация к рабочей программе по литературе. 5 – 9 классы</w:t>
      </w:r>
    </w:p>
    <w:p w:rsidR="005D3C12" w:rsidRPr="005D3C12" w:rsidRDefault="005D3C12" w:rsidP="005D3C1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D3C12">
        <w:rPr>
          <w:rFonts w:ascii="Times New Roman" w:hAnsi="Times New Roman" w:cs="Times New Roman"/>
          <w:sz w:val="24"/>
          <w:szCs w:val="24"/>
        </w:rPr>
        <w:t xml:space="preserve">2022 г. </w:t>
      </w:r>
    </w:p>
    <w:p w:rsidR="00B87788" w:rsidRPr="005D3C12" w:rsidRDefault="00B87788" w:rsidP="005D3C1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E081F" w:rsidRDefault="00AE081F" w:rsidP="00217F00">
      <w:pPr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5D3C12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конструктора </w:t>
      </w:r>
      <w:r w:rsidR="00217F00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="00217F00" w:rsidRPr="00217F00">
        <w:rPr>
          <w:rFonts w:ascii="Times New Roman" w:hAnsi="Times New Roman" w:cs="Times New Roman"/>
          <w:sz w:val="24"/>
          <w:szCs w:val="24"/>
        </w:rPr>
        <w:t xml:space="preserve"> 5317445</w:t>
      </w:r>
      <w:r w:rsidR="00217F00">
        <w:rPr>
          <w:rFonts w:ascii="Times New Roman" w:hAnsi="Times New Roman" w:cs="Times New Roman"/>
          <w:sz w:val="24"/>
          <w:szCs w:val="24"/>
        </w:rPr>
        <w:t>.</w:t>
      </w:r>
    </w:p>
    <w:p w:rsidR="00217F00" w:rsidRPr="00217F00" w:rsidRDefault="00217F00" w:rsidP="00217F00">
      <w:pPr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:rsidR="00B30EDF" w:rsidRPr="005D3C12" w:rsidRDefault="00B30EDF" w:rsidP="00217F00">
      <w:pPr>
        <w:spacing w:before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3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5D3C12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5D3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31.05.2021 г.   № 287, зарегистрирован Министерством юстиции Российской Федерации 05.07.2021 г., </w:t>
      </w:r>
      <w:proofErr w:type="spellStart"/>
      <w:r w:rsidRPr="005D3C12"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proofErr w:type="spellEnd"/>
      <w:r w:rsidRPr="005D3C12">
        <w:rPr>
          <w:rFonts w:ascii="Times New Roman" w:eastAsia="Times New Roman" w:hAnsi="Times New Roman" w:cs="Times New Roman"/>
          <w:color w:val="000000"/>
          <w:sz w:val="24"/>
          <w:szCs w:val="24"/>
        </w:rPr>
        <w:t>. номер — 64101) (далее — ФГОС ООО), а также Примерной программы воспитания, с учётом Концепции преподавания</w:t>
      </w:r>
      <w:proofErr w:type="gramEnd"/>
      <w:r w:rsidRPr="005D3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B30EDF" w:rsidRPr="005D3C12" w:rsidRDefault="00B30EDF" w:rsidP="00217F00">
      <w:pPr>
        <w:autoSpaceDE w:val="0"/>
        <w:autoSpaceDN w:val="0"/>
        <w:spacing w:before="262" w:after="0" w:line="23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D3C12"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ИЗУЧЕНИЯ УЧЕБНОГО ПРЕДМЕТА «ЛИТЕРАТУРА»</w:t>
      </w:r>
    </w:p>
    <w:p w:rsidR="00AE081F" w:rsidRPr="005D3C12" w:rsidRDefault="00B30EDF" w:rsidP="00217F00">
      <w:pPr>
        <w:autoSpaceDE w:val="0"/>
        <w:autoSpaceDN w:val="0"/>
        <w:spacing w:before="166" w:after="0" w:line="283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D3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</w:t>
      </w:r>
      <w:proofErr w:type="spellStart"/>
      <w:r w:rsidRPr="005D3C12">
        <w:rPr>
          <w:rFonts w:ascii="Times New Roman" w:eastAsia="Times New Roman" w:hAnsi="Times New Roman" w:cs="Times New Roman"/>
          <w:color w:val="000000"/>
          <w:sz w:val="24"/>
          <w:szCs w:val="24"/>
        </w:rPr>
        <w:t>аксиологической</w:t>
      </w:r>
      <w:proofErr w:type="spellEnd"/>
      <w:r w:rsidRPr="005D3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сферы личности на основе высоких духовно-</w:t>
      </w:r>
      <w:proofErr w:type="gramEnd"/>
      <w:r w:rsidRPr="005D3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AE081F" w:rsidRPr="005D3C12" w:rsidRDefault="00AE081F" w:rsidP="00217F00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C12">
        <w:rPr>
          <w:rFonts w:ascii="Times New Roman" w:hAnsi="Times New Roman" w:cs="Times New Roman"/>
          <w:sz w:val="24"/>
          <w:szCs w:val="24"/>
        </w:rPr>
        <w:t xml:space="preserve">Рабочая программа по литературе представляет собой целостный документ, включающий следующие разделы: пояснительную записку, планируемые личностные, предметные и </w:t>
      </w:r>
      <w:proofErr w:type="spellStart"/>
      <w:r w:rsidRPr="005D3C1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D3C12">
        <w:rPr>
          <w:rFonts w:ascii="Times New Roman" w:hAnsi="Times New Roman" w:cs="Times New Roman"/>
          <w:sz w:val="24"/>
          <w:szCs w:val="24"/>
        </w:rPr>
        <w:t xml:space="preserve">  результаты обучения и воспитания школьников, содержание  учебного предмета с указанием основных видов учебной дея</w:t>
      </w:r>
      <w:r w:rsidR="00217F00">
        <w:rPr>
          <w:rFonts w:ascii="Times New Roman" w:hAnsi="Times New Roman" w:cs="Times New Roman"/>
          <w:sz w:val="24"/>
          <w:szCs w:val="24"/>
        </w:rPr>
        <w:t>тельности учащихся, календарно-</w:t>
      </w:r>
      <w:r w:rsidRPr="005D3C12">
        <w:rPr>
          <w:rFonts w:ascii="Times New Roman" w:hAnsi="Times New Roman" w:cs="Times New Roman"/>
          <w:sz w:val="24"/>
          <w:szCs w:val="24"/>
        </w:rPr>
        <w:t>тема</w:t>
      </w:r>
      <w:r w:rsidR="00217F00">
        <w:rPr>
          <w:rFonts w:ascii="Times New Roman" w:hAnsi="Times New Roman" w:cs="Times New Roman"/>
          <w:sz w:val="24"/>
          <w:szCs w:val="24"/>
        </w:rPr>
        <w:t>тическое планирование, поурочно</w:t>
      </w:r>
      <w:r w:rsidRPr="005D3C12">
        <w:rPr>
          <w:rFonts w:ascii="Times New Roman" w:hAnsi="Times New Roman" w:cs="Times New Roman"/>
          <w:sz w:val="24"/>
          <w:szCs w:val="24"/>
        </w:rPr>
        <w:t>–тематическое планирование.</w:t>
      </w:r>
    </w:p>
    <w:p w:rsidR="00B87788" w:rsidRPr="005D3C12" w:rsidRDefault="00B87788" w:rsidP="00217F00">
      <w:pPr>
        <w:autoSpaceDE w:val="0"/>
        <w:autoSpaceDN w:val="0"/>
        <w:spacing w:before="262" w:after="0" w:line="23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5D3C12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УЧЕБНОГО ПРЕДМЕТА «ЛИТЕРАТУРА» В УЧЕБНОМ ПЛАНЕ</w:t>
      </w:r>
    </w:p>
    <w:p w:rsidR="00B87788" w:rsidRPr="005D3C12" w:rsidRDefault="00B87788" w:rsidP="00217F00">
      <w:pPr>
        <w:autoSpaceDE w:val="0"/>
        <w:autoSpaceDN w:val="0"/>
        <w:spacing w:before="166" w:after="0" w:line="271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 «Литература» входит в предметную область «Русский язык и литература» и является обязательным для изучения. Предмет «Литература» преемственен по отношению к предмету «Литературное чтение». </w:t>
      </w:r>
    </w:p>
    <w:p w:rsidR="00B87788" w:rsidRPr="005D3C12" w:rsidRDefault="00B87788" w:rsidP="00217F00">
      <w:pPr>
        <w:autoSpaceDE w:val="0"/>
        <w:autoSpaceDN w:val="0"/>
        <w:spacing w:before="70" w:after="0" w:line="23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D3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5, 6, 9 классах на изучение предмета отводится 3 часа в неделю, в 7 и 8 классах — 2 часа </w:t>
      </w:r>
      <w:proofErr w:type="gramStart"/>
      <w:r w:rsidRPr="005D3C1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B87788" w:rsidRPr="005D3C12" w:rsidRDefault="00B87788" w:rsidP="00217F00">
      <w:pPr>
        <w:autoSpaceDE w:val="0"/>
        <w:autoSpaceDN w:val="0"/>
        <w:spacing w:after="0" w:line="262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C12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неделю. Суммарно изучение литературы в основной школе по программам основного общего образования рассчитано на 442 часа.</w:t>
      </w:r>
    </w:p>
    <w:p w:rsidR="00514DF6" w:rsidRPr="005D3C12" w:rsidRDefault="00514DF6" w:rsidP="00217F00">
      <w:pPr>
        <w:autoSpaceDE w:val="0"/>
        <w:autoSpaceDN w:val="0"/>
        <w:spacing w:after="0" w:line="262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7788" w:rsidRPr="005D3C12" w:rsidRDefault="00B87788" w:rsidP="00217F00">
      <w:pPr>
        <w:autoSpaceDE w:val="0"/>
        <w:autoSpaceDN w:val="0"/>
        <w:spacing w:after="0" w:line="262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5D3C12">
        <w:rPr>
          <w:rFonts w:ascii="Times New Roman" w:eastAsia="Times New Roman" w:hAnsi="Times New Roman" w:cs="Times New Roman"/>
          <w:color w:val="000000"/>
          <w:szCs w:val="24"/>
        </w:rPr>
        <w:t>Учебники, реализующие  рабочую программу  в 5-9 классах</w:t>
      </w:r>
    </w:p>
    <w:p w:rsidR="00514DF6" w:rsidRPr="00514DF6" w:rsidRDefault="00514DF6" w:rsidP="00217F00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color w:val="01314B"/>
          <w:szCs w:val="24"/>
          <w:lang w:eastAsia="ru-RU"/>
        </w:rPr>
      </w:pPr>
      <w:r w:rsidRPr="00514DF6"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ru-RU"/>
        </w:rPr>
        <w:t>Коровина В.Я., Журавлев В.П., Коровин В.И. Литература. 5 класс. В 2-х частях. М.: Просвещение</w:t>
      </w:r>
      <w:r w:rsidRPr="005D3C12"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ru-RU"/>
        </w:rPr>
        <w:t>.</w:t>
      </w:r>
    </w:p>
    <w:p w:rsidR="00514DF6" w:rsidRPr="00514DF6" w:rsidRDefault="00514DF6" w:rsidP="00217F00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color w:val="01314B"/>
          <w:szCs w:val="24"/>
          <w:lang w:eastAsia="ru-RU"/>
        </w:rPr>
      </w:pPr>
      <w:proofErr w:type="spellStart"/>
      <w:r w:rsidRPr="00514DF6"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ru-RU"/>
        </w:rPr>
        <w:t>Полухина</w:t>
      </w:r>
      <w:proofErr w:type="spellEnd"/>
      <w:r w:rsidRPr="00514DF6"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 В.П., Коровина В.Я. Журавлев В.П. Литература. 6 класс. В 2-х частях. М.: Просвещение</w:t>
      </w:r>
      <w:r w:rsidR="00D4507C" w:rsidRPr="005D3C12"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ru-RU"/>
        </w:rPr>
        <w:t>.</w:t>
      </w:r>
    </w:p>
    <w:p w:rsidR="00514DF6" w:rsidRPr="00514DF6" w:rsidRDefault="00514DF6" w:rsidP="00217F00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color w:val="01314B"/>
          <w:szCs w:val="24"/>
          <w:lang w:eastAsia="ru-RU"/>
        </w:rPr>
      </w:pPr>
      <w:r w:rsidRPr="00514DF6"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ru-RU"/>
        </w:rPr>
        <w:t>Коровина В.Я., Журавлев В.П., Коровин В.И. Литература. 7 класс. В 2-х частях. М.: Просвещение</w:t>
      </w:r>
    </w:p>
    <w:p w:rsidR="00514DF6" w:rsidRPr="00514DF6" w:rsidRDefault="00514DF6" w:rsidP="00217F00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color w:val="01314B"/>
          <w:szCs w:val="24"/>
          <w:lang w:eastAsia="ru-RU"/>
        </w:rPr>
      </w:pPr>
      <w:r w:rsidRPr="00514DF6"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ru-RU"/>
        </w:rPr>
        <w:t>Коровина В.Я., Журавлев В.П., Коровин В.И. Литература. 8 класс. В 2-х частях. М.: Просвещение</w:t>
      </w:r>
      <w:r w:rsidR="00D4507C" w:rsidRPr="005D3C12"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ru-RU"/>
        </w:rPr>
        <w:t>.</w:t>
      </w:r>
      <w:r w:rsidRPr="00514DF6"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ru-RU"/>
        </w:rPr>
        <w:t> </w:t>
      </w:r>
    </w:p>
    <w:p w:rsidR="00B85425" w:rsidRPr="00217F00" w:rsidRDefault="00514DF6" w:rsidP="00217F00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color w:val="01314B"/>
          <w:szCs w:val="24"/>
          <w:lang w:eastAsia="ru-RU"/>
        </w:rPr>
      </w:pPr>
      <w:r w:rsidRPr="00514DF6"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ru-RU"/>
        </w:rPr>
        <w:t>Коровина В.Я., Журавлев В.П., Коровин В.И. Литература. 9 класс. В 2-х частях. М.: Просвещение</w:t>
      </w:r>
      <w:r w:rsidR="00D4507C" w:rsidRPr="005D3C12"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ru-RU"/>
        </w:rPr>
        <w:t>.</w:t>
      </w:r>
    </w:p>
    <w:sectPr w:rsidR="00B85425" w:rsidRPr="00217F00" w:rsidSect="00217F0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3FA8"/>
    <w:multiLevelType w:val="multilevel"/>
    <w:tmpl w:val="9BCE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053256"/>
    <w:multiLevelType w:val="multilevel"/>
    <w:tmpl w:val="93885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EDF"/>
    <w:rsid w:val="00217F00"/>
    <w:rsid w:val="003334BA"/>
    <w:rsid w:val="00505912"/>
    <w:rsid w:val="00514DF6"/>
    <w:rsid w:val="005D3C12"/>
    <w:rsid w:val="00AE081F"/>
    <w:rsid w:val="00B30EDF"/>
    <w:rsid w:val="00B85425"/>
    <w:rsid w:val="00B87788"/>
    <w:rsid w:val="00D31E58"/>
    <w:rsid w:val="00D4507C"/>
    <w:rsid w:val="00F02A24"/>
    <w:rsid w:val="00FD3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334BA"/>
  </w:style>
  <w:style w:type="paragraph" w:styleId="a4">
    <w:name w:val="No Spacing"/>
    <w:uiPriority w:val="1"/>
    <w:qFormat/>
    <w:rsid w:val="00AE081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Акушко</cp:lastModifiedBy>
  <cp:revision>4</cp:revision>
  <dcterms:created xsi:type="dcterms:W3CDTF">2022-11-02T11:07:00Z</dcterms:created>
  <dcterms:modified xsi:type="dcterms:W3CDTF">2022-11-11T12:40:00Z</dcterms:modified>
</cp:coreProperties>
</file>